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AD" w:rsidRDefault="00811AAD" w:rsidP="00811AAD">
      <w:pPr>
        <w:keepNext/>
        <w:widowControl w:val="0"/>
        <w:autoSpaceDE w:val="0"/>
        <w:autoSpaceDN w:val="0"/>
        <w:adjustRightInd w:val="0"/>
        <w:spacing w:after="0" w:line="240" w:lineRule="auto"/>
        <w:jc w:val="center"/>
        <w:outlineLvl w:val="0"/>
        <w:rPr>
          <w:rFonts w:ascii="Arial Narrow" w:eastAsia="Times New Roman" w:hAnsi="Arial Narrow" w:cs="Arial"/>
          <w:b/>
          <w:bCs/>
          <w:sz w:val="28"/>
          <w:szCs w:val="28"/>
        </w:rPr>
      </w:pPr>
      <w:r>
        <w:rPr>
          <w:rFonts w:ascii="Arial Narrow" w:eastAsia="Times New Roman" w:hAnsi="Arial Narrow" w:cs="Arial"/>
          <w:b/>
          <w:bCs/>
          <w:sz w:val="28"/>
          <w:szCs w:val="28"/>
        </w:rPr>
        <w:t>TOWN OF YORKTOWN CONSERVATION BOARD</w:t>
      </w:r>
    </w:p>
    <w:p w:rsidR="00811AAD" w:rsidRDefault="00811AAD" w:rsidP="00811AAD">
      <w:pPr>
        <w:keepNext/>
        <w:widowControl w:val="0"/>
        <w:autoSpaceDE w:val="0"/>
        <w:autoSpaceDN w:val="0"/>
        <w:adjustRightInd w:val="0"/>
        <w:spacing w:after="0" w:line="240" w:lineRule="auto"/>
        <w:ind w:left="2160" w:firstLine="720"/>
        <w:outlineLvl w:val="2"/>
        <w:rPr>
          <w:rFonts w:ascii="Arial Narrow" w:eastAsia="Times New Roman" w:hAnsi="Arial Narrow" w:cs="Arial"/>
          <w:b/>
          <w:bCs/>
          <w:sz w:val="28"/>
          <w:szCs w:val="28"/>
        </w:rPr>
      </w:pPr>
      <w:r>
        <w:rPr>
          <w:rFonts w:ascii="Arial Narrow" w:eastAsia="Times New Roman" w:hAnsi="Arial Narrow" w:cs="Arial"/>
          <w:b/>
          <w:bCs/>
          <w:sz w:val="28"/>
          <w:szCs w:val="28"/>
        </w:rPr>
        <w:t xml:space="preserve">      </w:t>
      </w:r>
      <w:r>
        <w:rPr>
          <w:rFonts w:ascii="Arial Narrow" w:eastAsia="Times New Roman" w:hAnsi="Arial Narrow" w:cs="Arial"/>
          <w:b/>
          <w:bCs/>
          <w:sz w:val="28"/>
          <w:szCs w:val="28"/>
        </w:rPr>
        <w:tab/>
        <w:t>MEETING MINUTES</w:t>
      </w:r>
    </w:p>
    <w:p w:rsidR="00811AAD" w:rsidRDefault="00811AAD" w:rsidP="00811AAD">
      <w:pPr>
        <w:keepNext/>
        <w:widowControl w:val="0"/>
        <w:autoSpaceDE w:val="0"/>
        <w:autoSpaceDN w:val="0"/>
        <w:adjustRightInd w:val="0"/>
        <w:spacing w:after="0" w:line="240" w:lineRule="auto"/>
        <w:ind w:left="2160"/>
        <w:outlineLvl w:val="0"/>
        <w:rPr>
          <w:rFonts w:ascii="Arial Narrow" w:eastAsia="Times New Roman" w:hAnsi="Arial Narrow" w:cs="Arial"/>
          <w:b/>
          <w:bCs/>
          <w:sz w:val="28"/>
          <w:szCs w:val="28"/>
        </w:rPr>
      </w:pPr>
      <w:r>
        <w:rPr>
          <w:rFonts w:ascii="Arial Narrow" w:eastAsia="Times New Roman" w:hAnsi="Arial Narrow" w:cs="Arial"/>
          <w:b/>
          <w:bCs/>
          <w:sz w:val="28"/>
          <w:szCs w:val="28"/>
        </w:rPr>
        <w:tab/>
        <w:t xml:space="preserve">                June 19</w:t>
      </w:r>
      <w:r w:rsidRPr="00811AAD">
        <w:rPr>
          <w:rFonts w:ascii="Arial Narrow" w:eastAsia="Times New Roman" w:hAnsi="Arial Narrow" w:cs="Arial"/>
          <w:b/>
          <w:bCs/>
          <w:sz w:val="28"/>
          <w:szCs w:val="28"/>
          <w:vertAlign w:val="superscript"/>
        </w:rPr>
        <w:t>th</w:t>
      </w:r>
      <w:r>
        <w:rPr>
          <w:rFonts w:ascii="Arial Narrow" w:eastAsia="Times New Roman" w:hAnsi="Arial Narrow" w:cs="Arial"/>
          <w:b/>
          <w:bCs/>
          <w:sz w:val="28"/>
          <w:szCs w:val="28"/>
        </w:rPr>
        <w:t>, 2019</w:t>
      </w:r>
    </w:p>
    <w:p w:rsidR="00811AAD" w:rsidRDefault="00811AAD" w:rsidP="00811AAD">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811AAD" w:rsidRDefault="00811AAD" w:rsidP="00811AA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Board Members Present</w:t>
      </w:r>
      <w:r>
        <w:rPr>
          <w:rFonts w:ascii="Arial Narrow" w:eastAsia="Times New Roman" w:hAnsi="Arial Narrow" w:cs="Arial"/>
          <w:sz w:val="24"/>
          <w:szCs w:val="24"/>
        </w:rPr>
        <w:t>: Co-Chair Phyllis Bock, Co-Chairperson</w:t>
      </w:r>
      <w:r>
        <w:rPr>
          <w:rFonts w:ascii="Arial Narrow" w:eastAsia="Times New Roman" w:hAnsi="Arial Narrow" w:cs="Arial"/>
          <w:b/>
          <w:sz w:val="24"/>
          <w:szCs w:val="24"/>
        </w:rPr>
        <w:t xml:space="preserve"> </w:t>
      </w:r>
      <w:r>
        <w:rPr>
          <w:rFonts w:ascii="Arial Narrow" w:eastAsia="Times New Roman" w:hAnsi="Arial Narrow" w:cs="Arial"/>
          <w:sz w:val="24"/>
          <w:szCs w:val="24"/>
        </w:rPr>
        <w:t>Diane Dreier</w:t>
      </w:r>
      <w:r>
        <w:rPr>
          <w:rFonts w:ascii="Arial Narrow" w:eastAsia="Times New Roman" w:hAnsi="Arial Narrow" w:cs="Arial"/>
          <w:sz w:val="24"/>
          <w:szCs w:val="24"/>
        </w:rPr>
        <w:t>, Kevin Byrnes,</w:t>
      </w:r>
      <w:r w:rsidRPr="00811AAD">
        <w:rPr>
          <w:rFonts w:ascii="Arial Narrow" w:eastAsia="Times New Roman" w:hAnsi="Arial Narrow" w:cs="Arial"/>
          <w:sz w:val="24"/>
          <w:szCs w:val="24"/>
        </w:rPr>
        <w:t xml:space="preserve"> </w:t>
      </w:r>
      <w:r>
        <w:rPr>
          <w:rFonts w:ascii="Arial Narrow" w:eastAsia="Times New Roman" w:hAnsi="Arial Narrow" w:cs="Arial"/>
          <w:sz w:val="24"/>
          <w:szCs w:val="24"/>
        </w:rPr>
        <w:t xml:space="preserve">Rob Puff, </w:t>
      </w:r>
      <w:r>
        <w:rPr>
          <w:rFonts w:ascii="Arial Narrow" w:eastAsia="Times New Roman" w:hAnsi="Arial Narrow" w:cs="Arial"/>
          <w:sz w:val="24"/>
          <w:szCs w:val="24"/>
        </w:rPr>
        <w:t>Kim Hughes - Secretary</w:t>
      </w:r>
    </w:p>
    <w:p w:rsidR="00811AAD" w:rsidRDefault="00811AAD" w:rsidP="00811AA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Board Members Absent: </w:t>
      </w:r>
      <w:r>
        <w:rPr>
          <w:rFonts w:ascii="Arial Narrow" w:eastAsia="Times New Roman" w:hAnsi="Arial Narrow" w:cs="Arial"/>
          <w:sz w:val="24"/>
          <w:szCs w:val="24"/>
        </w:rPr>
        <w:t xml:space="preserve">Walt Plankl, Robert Waterhouse, </w:t>
      </w:r>
      <w:r>
        <w:rPr>
          <w:rFonts w:ascii="Arial Narrow" w:eastAsia="Times New Roman" w:hAnsi="Arial Narrow" w:cs="Arial"/>
          <w:sz w:val="24"/>
          <w:szCs w:val="24"/>
        </w:rPr>
        <w:t xml:space="preserve">Peter Alduino, Pat François </w:t>
      </w:r>
    </w:p>
    <w:p w:rsidR="00811AAD" w:rsidRDefault="00811AAD" w:rsidP="00811AAD">
      <w:pPr>
        <w:widowControl w:val="0"/>
        <w:autoSpaceDE w:val="0"/>
        <w:autoSpaceDN w:val="0"/>
        <w:adjustRightInd w:val="0"/>
        <w:spacing w:after="0" w:line="240" w:lineRule="auto"/>
        <w:rPr>
          <w:rFonts w:ascii="Arial Narrow" w:eastAsia="Times New Roman" w:hAnsi="Arial Narrow" w:cs="Arial"/>
          <w:sz w:val="24"/>
          <w:szCs w:val="24"/>
        </w:rPr>
      </w:pPr>
      <w:r>
        <w:rPr>
          <w:rFonts w:ascii="Arial Narrow" w:eastAsia="Times New Roman" w:hAnsi="Arial Narrow" w:cs="Arial"/>
          <w:b/>
          <w:sz w:val="24"/>
          <w:szCs w:val="24"/>
        </w:rPr>
        <w:t xml:space="preserve">Guests: </w:t>
      </w:r>
      <w:r>
        <w:rPr>
          <w:rFonts w:ascii="Arial Narrow" w:eastAsia="Times New Roman" w:hAnsi="Arial Narrow" w:cs="Arial"/>
          <w:sz w:val="24"/>
          <w:szCs w:val="24"/>
        </w:rPr>
        <w:t>John Lentini, Vito Planamento, Joe Riina, Tiago Duarte</w:t>
      </w:r>
    </w:p>
    <w:p w:rsidR="00811AAD" w:rsidRDefault="00811AAD" w:rsidP="00811AAD">
      <w:pPr>
        <w:widowControl w:val="0"/>
        <w:autoSpaceDE w:val="0"/>
        <w:autoSpaceDN w:val="0"/>
        <w:adjustRightInd w:val="0"/>
        <w:spacing w:after="0" w:line="240" w:lineRule="auto"/>
        <w:rPr>
          <w:rFonts w:ascii="Arial Narrow" w:eastAsia="Times New Roman" w:hAnsi="Arial Narrow" w:cs="Arial"/>
          <w:b/>
          <w:sz w:val="24"/>
          <w:szCs w:val="24"/>
        </w:rPr>
      </w:pPr>
      <w:r>
        <w:rPr>
          <w:rFonts w:ascii="Arial Narrow" w:eastAsia="Times New Roman" w:hAnsi="Arial Narrow" w:cs="Arial"/>
          <w:b/>
          <w:sz w:val="24"/>
          <w:szCs w:val="24"/>
        </w:rPr>
        <w:t>_____________________________________________________________________________________</w:t>
      </w:r>
    </w:p>
    <w:p w:rsidR="00811AAD" w:rsidRDefault="00811AAD" w:rsidP="00811AAD">
      <w:pPr>
        <w:widowControl w:val="0"/>
        <w:autoSpaceDE w:val="0"/>
        <w:autoSpaceDN w:val="0"/>
        <w:adjustRightInd w:val="0"/>
        <w:spacing w:after="0" w:line="240" w:lineRule="auto"/>
        <w:jc w:val="both"/>
        <w:rPr>
          <w:rFonts w:ascii="Arial Narrow" w:eastAsia="Times New Roman" w:hAnsi="Arial Narrow" w:cs="Arial"/>
        </w:rPr>
      </w:pPr>
      <w:r>
        <w:rPr>
          <w:rFonts w:ascii="Arial Narrow" w:eastAsia="Times New Roman" w:hAnsi="Arial Narrow" w:cs="Arial"/>
        </w:rPr>
        <w:t>Diane Dreier cal</w:t>
      </w:r>
      <w:r w:rsidR="000B5721">
        <w:rPr>
          <w:rFonts w:ascii="Arial Narrow" w:eastAsia="Times New Roman" w:hAnsi="Arial Narrow" w:cs="Arial"/>
        </w:rPr>
        <w:t>led the meeting to order at 7:37</w:t>
      </w:r>
      <w:bookmarkStart w:id="0" w:name="_GoBack"/>
      <w:bookmarkEnd w:id="0"/>
      <w:r>
        <w:rPr>
          <w:rFonts w:ascii="Arial Narrow" w:eastAsia="Times New Roman" w:hAnsi="Arial Narrow" w:cs="Arial"/>
        </w:rPr>
        <w:t xml:space="preserve"> p.m. The meeting took place Town Hall Board Room.</w:t>
      </w:r>
    </w:p>
    <w:p w:rsidR="00811AAD" w:rsidRDefault="00811AAD" w:rsidP="00811AAD">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Cs/>
          <w:sz w:val="24"/>
          <w:szCs w:val="24"/>
        </w:rPr>
        <w:t xml:space="preserve">   </w:t>
      </w:r>
    </w:p>
    <w:p w:rsidR="00811AAD" w:rsidRDefault="00811AAD" w:rsidP="00811AAD">
      <w:pPr>
        <w:widowControl w:val="0"/>
        <w:autoSpaceDE w:val="0"/>
        <w:autoSpaceDN w:val="0"/>
        <w:adjustRightInd w:val="0"/>
        <w:spacing w:after="0" w:line="240" w:lineRule="auto"/>
        <w:jc w:val="both"/>
        <w:rPr>
          <w:rFonts w:ascii="Arial Narrow" w:eastAsia="Times New Roman" w:hAnsi="Arial Narrow" w:cs="Arial"/>
          <w:bCs/>
          <w:sz w:val="24"/>
          <w:szCs w:val="24"/>
        </w:rPr>
      </w:pPr>
      <w:r>
        <w:rPr>
          <w:rFonts w:ascii="Arial Narrow" w:eastAsia="Times New Roman" w:hAnsi="Arial Narrow" w:cs="Arial"/>
          <w:b/>
          <w:bCs/>
          <w:sz w:val="24"/>
          <w:szCs w:val="24"/>
          <w:u w:val="single"/>
        </w:rPr>
        <w:t>Communications Received:</w:t>
      </w:r>
    </w:p>
    <w:p w:rsidR="00811AAD" w:rsidRDefault="00811AAD" w:rsidP="00811AAD">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811AAD" w:rsidRDefault="00811AAD" w:rsidP="00811AAD">
      <w:pPr>
        <w:pStyle w:val="ListParagraph"/>
        <w:widowControl w:val="0"/>
        <w:numPr>
          <w:ilvl w:val="0"/>
          <w:numId w:val="1"/>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Ella Meeting</w:t>
      </w:r>
    </w:p>
    <w:p w:rsidR="00811AAD" w:rsidRDefault="00811AAD" w:rsidP="00811AAD">
      <w:pPr>
        <w:widowControl w:val="0"/>
        <w:autoSpaceDE w:val="0"/>
        <w:autoSpaceDN w:val="0"/>
        <w:adjustRightInd w:val="0"/>
        <w:spacing w:after="0" w:line="240" w:lineRule="auto"/>
        <w:contextualSpacing/>
        <w:rPr>
          <w:rFonts w:ascii="Arial Narrow" w:eastAsia="Times New Roman" w:hAnsi="Arial Narrow" w:cs="Arial"/>
          <w:sz w:val="24"/>
          <w:szCs w:val="24"/>
        </w:rPr>
      </w:pPr>
    </w:p>
    <w:p w:rsidR="00811AAD" w:rsidRDefault="00811AAD" w:rsidP="00811AAD">
      <w:pPr>
        <w:widowControl w:val="0"/>
        <w:autoSpaceDE w:val="0"/>
        <w:autoSpaceDN w:val="0"/>
        <w:adjustRightInd w:val="0"/>
        <w:spacing w:after="0" w:line="240" w:lineRule="auto"/>
        <w:rPr>
          <w:rFonts w:ascii="Arial Narrow" w:eastAsia="Times New Roman" w:hAnsi="Arial Narrow" w:cs="Arial"/>
          <w:b/>
          <w:sz w:val="24"/>
          <w:szCs w:val="24"/>
          <w:u w:val="single"/>
        </w:rPr>
      </w:pPr>
      <w:r>
        <w:rPr>
          <w:rFonts w:ascii="Arial Narrow" w:eastAsia="Times New Roman" w:hAnsi="Arial Narrow" w:cs="Arial"/>
          <w:b/>
          <w:sz w:val="24"/>
          <w:szCs w:val="24"/>
          <w:u w:val="single"/>
        </w:rPr>
        <w:t>Chairpersons Report:</w:t>
      </w:r>
    </w:p>
    <w:p w:rsidR="00811AAD" w:rsidRDefault="00811AAD" w:rsidP="00811AAD">
      <w:pPr>
        <w:widowControl w:val="0"/>
        <w:autoSpaceDE w:val="0"/>
        <w:autoSpaceDN w:val="0"/>
        <w:adjustRightInd w:val="0"/>
        <w:spacing w:after="0" w:line="240" w:lineRule="auto"/>
        <w:contextualSpacing/>
        <w:rPr>
          <w:rFonts w:ascii="Arial Narrow" w:eastAsia="Times New Roman" w:hAnsi="Arial Narrow" w:cs="Arial"/>
          <w:bCs/>
          <w:sz w:val="24"/>
          <w:szCs w:val="24"/>
        </w:rPr>
      </w:pPr>
    </w:p>
    <w:p w:rsidR="00811AAD" w:rsidRDefault="00811AAD" w:rsidP="00811AAD">
      <w:pPr>
        <w:pStyle w:val="ListParagraph"/>
        <w:widowControl w:val="0"/>
        <w:numPr>
          <w:ilvl w:val="0"/>
          <w:numId w:val="2"/>
        </w:numPr>
        <w:autoSpaceDE w:val="0"/>
        <w:autoSpaceDN w:val="0"/>
        <w:adjustRightInd w:val="0"/>
        <w:spacing w:after="0" w:line="240" w:lineRule="auto"/>
        <w:rPr>
          <w:rFonts w:ascii="Arial Narrow" w:eastAsia="Times New Roman" w:hAnsi="Arial Narrow" w:cs="Arial"/>
          <w:bCs/>
          <w:sz w:val="24"/>
          <w:szCs w:val="24"/>
        </w:rPr>
      </w:pPr>
      <w:r>
        <w:rPr>
          <w:rFonts w:ascii="Arial Narrow" w:eastAsia="Times New Roman" w:hAnsi="Arial Narrow" w:cs="Arial"/>
          <w:bCs/>
          <w:sz w:val="24"/>
          <w:szCs w:val="24"/>
        </w:rPr>
        <w:t>None</w:t>
      </w:r>
    </w:p>
    <w:p w:rsidR="00811AAD" w:rsidRDefault="00811AAD" w:rsidP="00811AAD">
      <w:pPr>
        <w:pStyle w:val="ListParagraph"/>
        <w:widowControl w:val="0"/>
        <w:autoSpaceDE w:val="0"/>
        <w:autoSpaceDN w:val="0"/>
        <w:adjustRightInd w:val="0"/>
        <w:spacing w:after="0" w:line="240" w:lineRule="auto"/>
        <w:rPr>
          <w:rFonts w:ascii="Arial Narrow" w:eastAsia="Times New Roman" w:hAnsi="Arial Narrow" w:cs="Arial"/>
          <w:bCs/>
          <w:sz w:val="24"/>
          <w:szCs w:val="24"/>
        </w:rPr>
      </w:pPr>
    </w:p>
    <w:p w:rsidR="00811AAD" w:rsidRDefault="00811AAD" w:rsidP="00811AA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Reports from Other Committees:</w:t>
      </w:r>
    </w:p>
    <w:p w:rsidR="00811AAD" w:rsidRDefault="00811AAD" w:rsidP="00811AAD">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811AAD" w:rsidRDefault="00811AAD" w:rsidP="00811AAD">
      <w:pPr>
        <w:pStyle w:val="ListParagraph"/>
        <w:widowControl w:val="0"/>
        <w:numPr>
          <w:ilvl w:val="0"/>
          <w:numId w:val="2"/>
        </w:numPr>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Cs/>
          <w:sz w:val="24"/>
          <w:szCs w:val="24"/>
        </w:rPr>
        <w:t>None</w:t>
      </w:r>
    </w:p>
    <w:p w:rsidR="00811AAD" w:rsidRDefault="00811AAD" w:rsidP="00811AAD">
      <w:pPr>
        <w:widowControl w:val="0"/>
        <w:autoSpaceDE w:val="0"/>
        <w:autoSpaceDN w:val="0"/>
        <w:adjustRightInd w:val="0"/>
        <w:spacing w:after="0" w:line="240" w:lineRule="auto"/>
        <w:ind w:left="720"/>
        <w:contextualSpacing/>
        <w:rPr>
          <w:rFonts w:ascii="Arial Narrow" w:eastAsia="Times New Roman" w:hAnsi="Arial Narrow" w:cs="Arial"/>
          <w:bCs/>
          <w:sz w:val="24"/>
          <w:szCs w:val="24"/>
        </w:rPr>
      </w:pPr>
    </w:p>
    <w:p w:rsidR="00811AAD" w:rsidRDefault="00811AAD" w:rsidP="00811AAD">
      <w:pPr>
        <w:widowControl w:val="0"/>
        <w:autoSpaceDE w:val="0"/>
        <w:autoSpaceDN w:val="0"/>
        <w:adjustRightInd w:val="0"/>
        <w:spacing w:after="0" w:line="240"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Old Business:</w:t>
      </w:r>
    </w:p>
    <w:p w:rsidR="00811AAD" w:rsidRPr="00811AAD" w:rsidRDefault="00811AAD" w:rsidP="00811AAD">
      <w:pPr>
        <w:widowControl w:val="0"/>
        <w:autoSpaceDE w:val="0"/>
        <w:autoSpaceDN w:val="0"/>
        <w:adjustRightInd w:val="0"/>
        <w:spacing w:after="0" w:line="240" w:lineRule="auto"/>
        <w:rPr>
          <w:rFonts w:ascii="Arial Narrow" w:eastAsia="Times New Roman" w:hAnsi="Arial Narrow" w:cs="Arial"/>
          <w:b/>
          <w:bCs/>
          <w:sz w:val="24"/>
          <w:szCs w:val="24"/>
          <w:u w:val="single"/>
        </w:rPr>
      </w:pPr>
    </w:p>
    <w:p w:rsidR="009A6E58" w:rsidRPr="009A6E58" w:rsidRDefault="00811AAD" w:rsidP="009A6E58">
      <w:pPr>
        <w:pStyle w:val="ListParagraph"/>
        <w:widowControl w:val="0"/>
        <w:numPr>
          <w:ilvl w:val="0"/>
          <w:numId w:val="6"/>
        </w:numPr>
        <w:autoSpaceDE w:val="0"/>
        <w:autoSpaceDN w:val="0"/>
        <w:adjustRightInd w:val="0"/>
        <w:spacing w:after="0" w:line="240" w:lineRule="auto"/>
        <w:rPr>
          <w:rFonts w:ascii="Arial Narrow" w:eastAsia="Calibri" w:hAnsi="Arial Narrow" w:cs="Times New Roman"/>
          <w:sz w:val="24"/>
          <w:szCs w:val="24"/>
          <w:u w:val="single"/>
        </w:rPr>
      </w:pPr>
      <w:r w:rsidRPr="009A6E58">
        <w:rPr>
          <w:rFonts w:ascii="Arial Narrow" w:eastAsia="Times New Roman" w:hAnsi="Arial Narrow" w:cs="Arial"/>
          <w:b/>
          <w:bCs/>
          <w:sz w:val="24"/>
          <w:szCs w:val="24"/>
          <w:u w:val="single"/>
        </w:rPr>
        <w:t>Planamento</w:t>
      </w:r>
      <w:r w:rsidR="009A6E58" w:rsidRPr="009A6E58">
        <w:rPr>
          <w:rFonts w:ascii="Arial Narrow" w:eastAsia="Times New Roman" w:hAnsi="Arial Narrow" w:cs="Arial"/>
          <w:b/>
          <w:bCs/>
          <w:sz w:val="24"/>
          <w:szCs w:val="24"/>
          <w:u w:val="single"/>
        </w:rPr>
        <w:t>:</w:t>
      </w:r>
      <w:r w:rsidR="009A6E58" w:rsidRPr="009A6E58">
        <w:rPr>
          <w:rFonts w:ascii="Times New Roman" w:eastAsia="Calibri" w:hAnsi="Times New Roman" w:cs="Times New Roman"/>
          <w:b/>
          <w:sz w:val="24"/>
          <w:szCs w:val="24"/>
        </w:rPr>
        <w:t xml:space="preserve"> </w:t>
      </w:r>
      <w:r w:rsidR="009A6E58" w:rsidRPr="009A6E58">
        <w:rPr>
          <w:rFonts w:ascii="Arial Narrow" w:eastAsia="Calibri" w:hAnsi="Arial Narrow" w:cs="Times New Roman"/>
          <w:sz w:val="24"/>
          <w:szCs w:val="24"/>
        </w:rPr>
        <w:t>3083 Oak Street Mohegan Lake</w:t>
      </w:r>
    </w:p>
    <w:p w:rsidR="009A6E58" w:rsidRPr="009A6E58" w:rsidRDefault="009A6E58" w:rsidP="009A6E58">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sidRPr="009A6E58">
        <w:rPr>
          <w:rFonts w:ascii="Arial Narrow" w:eastAsia="Calibri" w:hAnsi="Arial Narrow" w:cs="Times New Roman"/>
          <w:sz w:val="24"/>
          <w:szCs w:val="24"/>
        </w:rPr>
        <w:t>SWPP – Demo of Existing Cottage, Construction of Modular Home / Septic</w:t>
      </w:r>
    </w:p>
    <w:p w:rsidR="009A6E58" w:rsidRPr="009A6E58" w:rsidRDefault="009A6E58" w:rsidP="009A6E58">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sidRPr="009A6E58">
        <w:rPr>
          <w:rFonts w:ascii="Arial Narrow" w:eastAsia="Calibri" w:hAnsi="Arial Narrow" w:cs="Times New Roman"/>
          <w:sz w:val="24"/>
          <w:szCs w:val="24"/>
        </w:rPr>
        <w:t>Contact: John Lentini (914) 737-2890</w:t>
      </w:r>
    </w:p>
    <w:p w:rsidR="00811AAD" w:rsidRPr="009A6E58" w:rsidRDefault="00811AAD" w:rsidP="009A6E58">
      <w:pPr>
        <w:pStyle w:val="ListParagraph"/>
        <w:widowControl w:val="0"/>
        <w:autoSpaceDE w:val="0"/>
        <w:autoSpaceDN w:val="0"/>
        <w:adjustRightInd w:val="0"/>
        <w:spacing w:after="0" w:line="240" w:lineRule="auto"/>
        <w:rPr>
          <w:rFonts w:ascii="Arial Narrow" w:eastAsia="Times New Roman" w:hAnsi="Arial Narrow" w:cs="Arial"/>
          <w:b/>
          <w:bCs/>
          <w:sz w:val="24"/>
          <w:szCs w:val="24"/>
          <w:u w:val="single"/>
        </w:rPr>
      </w:pPr>
      <w:r w:rsidRPr="009A6E58">
        <w:rPr>
          <w:rFonts w:ascii="Arial Narrow" w:hAnsi="Arial Narrow" w:cs="Times New Roman"/>
          <w:sz w:val="24"/>
          <w:szCs w:val="24"/>
        </w:rPr>
        <w:t>The Applicant plans to spread a native seed mixture in the disturbed area within the buffer. The focus area for distribution of the seed mixture should be adjacent to the wetland. This area should be noted as a no-mow area. The Applicant has been advised to revise the planting plan for review.</w:t>
      </w:r>
      <w:r w:rsidRPr="009A6E58">
        <w:rPr>
          <w:rFonts w:ascii="Arial Narrow" w:hAnsi="Arial Narrow" w:cs="Times New Roman"/>
          <w:sz w:val="24"/>
          <w:szCs w:val="24"/>
        </w:rPr>
        <w:t xml:space="preserve"> </w:t>
      </w:r>
      <w:r w:rsidRPr="009A6E58">
        <w:rPr>
          <w:rFonts w:ascii="Arial Narrow" w:hAnsi="Arial Narrow" w:cs="Times New Roman"/>
          <w:sz w:val="24"/>
          <w:szCs w:val="24"/>
        </w:rPr>
        <w:t>Much of the area is covered with invasive shrubs and vines. The Applicant should undertake the removal of invasive species at the wetland edge to ensure the success of the proposed plantings and seed mixture.</w:t>
      </w:r>
      <w:r w:rsidRPr="009A6E58">
        <w:rPr>
          <w:rFonts w:ascii="Arial Narrow" w:hAnsi="Arial Narrow" w:cs="Times New Roman"/>
          <w:sz w:val="24"/>
          <w:szCs w:val="24"/>
        </w:rPr>
        <w:t xml:space="preserve"> </w:t>
      </w:r>
      <w:r w:rsidRPr="009A6E58">
        <w:rPr>
          <w:rFonts w:ascii="Arial Narrow" w:hAnsi="Arial Narrow"/>
          <w:iCs/>
          <w:color w:val="000000"/>
          <w:sz w:val="24"/>
          <w:szCs w:val="24"/>
        </w:rPr>
        <w:t>The Conservation Board received a revised Storm Water Mitigation Plan Drawing Number S-4 with revision a date of 6/19/19. The Board finds this plan to be acceptable mitigation for development in the wetland buffer and supports the project moving forward.</w:t>
      </w:r>
    </w:p>
    <w:p w:rsidR="00811AAD" w:rsidRPr="00811AAD" w:rsidRDefault="00811AAD" w:rsidP="00811AAD">
      <w:pPr>
        <w:jc w:val="both"/>
        <w:rPr>
          <w:rFonts w:ascii="Arial Narrow" w:hAnsi="Arial Narrow"/>
          <w:sz w:val="24"/>
          <w:szCs w:val="24"/>
        </w:rPr>
      </w:pPr>
    </w:p>
    <w:p w:rsidR="00811AAD" w:rsidRDefault="00811AAD" w:rsidP="00811AAD">
      <w:pPr>
        <w:autoSpaceDN w:val="0"/>
        <w:spacing w:after="160" w:line="252" w:lineRule="auto"/>
        <w:rPr>
          <w:rFonts w:ascii="Arial Narrow" w:eastAsia="Times New Roman" w:hAnsi="Arial Narrow" w:cs="Arial"/>
          <w:b/>
          <w:bCs/>
          <w:sz w:val="24"/>
          <w:szCs w:val="24"/>
          <w:u w:val="single"/>
        </w:rPr>
      </w:pPr>
      <w:r>
        <w:rPr>
          <w:rFonts w:ascii="Arial Narrow" w:eastAsia="Times New Roman" w:hAnsi="Arial Narrow" w:cs="Arial"/>
          <w:b/>
          <w:bCs/>
          <w:sz w:val="24"/>
          <w:szCs w:val="24"/>
          <w:u w:val="single"/>
        </w:rPr>
        <w:t>New Business:</w:t>
      </w:r>
    </w:p>
    <w:p w:rsidR="009A6E58" w:rsidRPr="009A6E58" w:rsidRDefault="009A6E58" w:rsidP="009A6E58">
      <w:pPr>
        <w:widowControl w:val="0"/>
        <w:numPr>
          <w:ilvl w:val="0"/>
          <w:numId w:val="6"/>
        </w:numPr>
        <w:autoSpaceDE w:val="0"/>
        <w:autoSpaceDN w:val="0"/>
        <w:adjustRightInd w:val="0"/>
        <w:spacing w:after="0" w:line="240" w:lineRule="auto"/>
        <w:contextualSpacing/>
        <w:rPr>
          <w:rFonts w:ascii="Arial Narrow" w:eastAsia="Calibri" w:hAnsi="Arial Narrow" w:cs="Times New Roman"/>
          <w:sz w:val="24"/>
          <w:szCs w:val="24"/>
        </w:rPr>
      </w:pPr>
      <w:r w:rsidRPr="009A6E58">
        <w:rPr>
          <w:rFonts w:ascii="Arial Narrow" w:eastAsia="Calibri" w:hAnsi="Arial Narrow" w:cs="Times New Roman"/>
          <w:b/>
          <w:sz w:val="24"/>
          <w:szCs w:val="24"/>
          <w:u w:val="single"/>
        </w:rPr>
        <w:t>Pied Piper Preschool:</w:t>
      </w:r>
      <w:r w:rsidRPr="009A6E58">
        <w:rPr>
          <w:rFonts w:ascii="Arial Narrow" w:eastAsia="Calibri" w:hAnsi="Arial Narrow" w:cs="Times New Roman"/>
          <w:sz w:val="24"/>
          <w:szCs w:val="24"/>
        </w:rPr>
        <w:t xml:space="preserve"> 2090 Crompond Road</w:t>
      </w:r>
    </w:p>
    <w:p w:rsidR="009A6E58" w:rsidRPr="009A6E58" w:rsidRDefault="009A6E58" w:rsidP="009A6E58">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sidRPr="009A6E58">
        <w:rPr>
          <w:rFonts w:ascii="Arial Narrow" w:eastAsia="Calibri" w:hAnsi="Arial Narrow" w:cs="Times New Roman"/>
          <w:sz w:val="24"/>
          <w:szCs w:val="24"/>
        </w:rPr>
        <w:t>Proposed Addition</w:t>
      </w:r>
    </w:p>
    <w:p w:rsidR="009A6E58" w:rsidRDefault="009A6E58" w:rsidP="009A6E58">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r w:rsidRPr="009A6E58">
        <w:rPr>
          <w:rFonts w:ascii="Arial Narrow" w:eastAsia="Calibri" w:hAnsi="Arial Narrow" w:cs="Times New Roman"/>
          <w:sz w:val="24"/>
          <w:szCs w:val="24"/>
        </w:rPr>
        <w:t>Contact: Joe Riina (914) 962-4488</w:t>
      </w:r>
    </w:p>
    <w:p w:rsidR="009A6E58" w:rsidRDefault="009A6E58" w:rsidP="009A6E58">
      <w:pPr>
        <w:widowControl w:val="0"/>
        <w:autoSpaceDE w:val="0"/>
        <w:autoSpaceDN w:val="0"/>
        <w:adjustRightInd w:val="0"/>
        <w:spacing w:after="0" w:line="240" w:lineRule="auto"/>
        <w:ind w:left="720"/>
        <w:jc w:val="both"/>
        <w:rPr>
          <w:rFonts w:ascii="Arial Narrow" w:eastAsia="Calibri" w:hAnsi="Arial Narrow" w:cs="Times New Roman"/>
          <w:sz w:val="24"/>
          <w:szCs w:val="24"/>
        </w:rPr>
      </w:pPr>
      <w:r w:rsidRPr="009A6E58">
        <w:rPr>
          <w:rFonts w:ascii="Arial Narrow" w:eastAsia="Calibri" w:hAnsi="Arial Narrow" w:cs="Times New Roman"/>
          <w:sz w:val="24"/>
          <w:szCs w:val="24"/>
        </w:rPr>
        <w:t xml:space="preserve">The Conservation Board has reviewed the site plans for Pied Piper at 2090 Crompond Road </w:t>
      </w:r>
      <w:r>
        <w:rPr>
          <w:rFonts w:ascii="Arial Narrow" w:eastAsia="Calibri" w:hAnsi="Arial Narrow" w:cs="Times New Roman"/>
          <w:sz w:val="24"/>
          <w:szCs w:val="24"/>
        </w:rPr>
        <w:t xml:space="preserve">for a proposed addition to an existing building </w:t>
      </w:r>
      <w:r w:rsidRPr="009A6E58">
        <w:rPr>
          <w:rFonts w:ascii="Arial Narrow" w:eastAsia="Calibri" w:hAnsi="Arial Narrow" w:cs="Times New Roman"/>
          <w:sz w:val="24"/>
          <w:szCs w:val="24"/>
        </w:rPr>
        <w:t>and sees no adverse environmental impacts and no further comments.</w:t>
      </w:r>
    </w:p>
    <w:p w:rsidR="009A6E58" w:rsidRPr="009A6E58" w:rsidRDefault="009A6E58" w:rsidP="009A6E58">
      <w:pPr>
        <w:pStyle w:val="ListParagraph"/>
        <w:widowControl w:val="0"/>
        <w:numPr>
          <w:ilvl w:val="0"/>
          <w:numId w:val="6"/>
        </w:numPr>
        <w:autoSpaceDE w:val="0"/>
        <w:autoSpaceDN w:val="0"/>
        <w:adjustRightInd w:val="0"/>
        <w:spacing w:after="0" w:line="240" w:lineRule="auto"/>
        <w:rPr>
          <w:rFonts w:ascii="Arial Narrow" w:hAnsi="Arial Narrow"/>
          <w:sz w:val="24"/>
          <w:szCs w:val="24"/>
        </w:rPr>
      </w:pPr>
      <w:r w:rsidRPr="009A6E58">
        <w:rPr>
          <w:rFonts w:ascii="Arial Narrow" w:hAnsi="Arial Narrow"/>
          <w:b/>
          <w:sz w:val="24"/>
          <w:szCs w:val="24"/>
          <w:u w:val="single"/>
        </w:rPr>
        <w:lastRenderedPageBreak/>
        <w:t>McDonalds Remodel:</w:t>
      </w:r>
      <w:r w:rsidRPr="009A6E58">
        <w:rPr>
          <w:rFonts w:ascii="Arial Narrow" w:hAnsi="Arial Narrow"/>
          <w:sz w:val="24"/>
          <w:szCs w:val="24"/>
        </w:rPr>
        <w:t xml:space="preserve"> 3481 Crompond Road</w:t>
      </w:r>
    </w:p>
    <w:p w:rsidR="009A6E58" w:rsidRPr="009A6E58" w:rsidRDefault="009A6E58" w:rsidP="009A6E58">
      <w:pPr>
        <w:pStyle w:val="ListParagraph"/>
        <w:rPr>
          <w:rFonts w:ascii="Arial Narrow" w:hAnsi="Arial Narrow"/>
          <w:sz w:val="24"/>
          <w:szCs w:val="24"/>
        </w:rPr>
      </w:pPr>
      <w:r w:rsidRPr="009A6E58">
        <w:rPr>
          <w:rFonts w:ascii="Arial Narrow" w:hAnsi="Arial Narrow"/>
          <w:sz w:val="24"/>
          <w:szCs w:val="24"/>
        </w:rPr>
        <w:t>Proposed Remodel</w:t>
      </w:r>
    </w:p>
    <w:p w:rsidR="009A6E58" w:rsidRDefault="009A6E58" w:rsidP="009A6E58">
      <w:pPr>
        <w:pStyle w:val="ListParagraph"/>
        <w:rPr>
          <w:rFonts w:ascii="Arial Narrow" w:hAnsi="Arial Narrow"/>
          <w:sz w:val="24"/>
          <w:szCs w:val="24"/>
        </w:rPr>
      </w:pPr>
      <w:r w:rsidRPr="009A6E58">
        <w:rPr>
          <w:rFonts w:ascii="Arial Narrow" w:hAnsi="Arial Narrow"/>
          <w:sz w:val="24"/>
          <w:szCs w:val="24"/>
        </w:rPr>
        <w:t xml:space="preserve">Contact: Tiago Duarte (908) 879-9229 </w:t>
      </w:r>
    </w:p>
    <w:p w:rsidR="009A6E58" w:rsidRPr="009A6E58" w:rsidRDefault="009A6E58" w:rsidP="009A6E58">
      <w:pPr>
        <w:pStyle w:val="ListParagraph"/>
        <w:rPr>
          <w:rFonts w:ascii="Arial Narrow" w:hAnsi="Arial Narrow"/>
          <w:sz w:val="24"/>
          <w:szCs w:val="24"/>
        </w:rPr>
      </w:pPr>
      <w:r w:rsidRPr="009A6E58">
        <w:rPr>
          <w:rFonts w:ascii="Arial Narrow" w:eastAsia="Calibri" w:hAnsi="Arial Narrow" w:cs="Times New Roman"/>
          <w:sz w:val="24"/>
          <w:szCs w:val="24"/>
        </w:rPr>
        <w:t>The Conservation Board has reviewed the site plans for McDonalds at 3481 Crompond Road</w:t>
      </w:r>
      <w:r>
        <w:rPr>
          <w:rFonts w:ascii="Arial Narrow" w:eastAsia="Calibri" w:hAnsi="Arial Narrow" w:cs="Times New Roman"/>
          <w:sz w:val="24"/>
          <w:szCs w:val="24"/>
        </w:rPr>
        <w:t xml:space="preserve"> and sees</w:t>
      </w:r>
      <w:r w:rsidRPr="009A6E58">
        <w:rPr>
          <w:rFonts w:ascii="Arial Narrow" w:eastAsia="Calibri" w:hAnsi="Arial Narrow" w:cs="Times New Roman"/>
          <w:sz w:val="24"/>
          <w:szCs w:val="24"/>
        </w:rPr>
        <w:t xml:space="preserve"> no adverse environmental impact with the remodeling of McDonalds and has no further comments.</w:t>
      </w:r>
    </w:p>
    <w:p w:rsidR="009A6E58" w:rsidRPr="009A6E58" w:rsidRDefault="009A6E58" w:rsidP="009A6E58">
      <w:pPr>
        <w:widowControl w:val="0"/>
        <w:autoSpaceDE w:val="0"/>
        <w:autoSpaceDN w:val="0"/>
        <w:adjustRightInd w:val="0"/>
        <w:spacing w:after="0" w:line="240" w:lineRule="auto"/>
        <w:jc w:val="both"/>
        <w:rPr>
          <w:rFonts w:ascii="Arial Narrow" w:eastAsia="Calibri" w:hAnsi="Arial Narrow" w:cs="Times New Roman"/>
          <w:sz w:val="24"/>
          <w:szCs w:val="24"/>
        </w:rPr>
      </w:pPr>
    </w:p>
    <w:p w:rsidR="009A6E58" w:rsidRPr="009A6E58" w:rsidRDefault="009A6E58" w:rsidP="009A6E58">
      <w:pPr>
        <w:pStyle w:val="ListParagraph"/>
        <w:widowControl w:val="0"/>
        <w:autoSpaceDE w:val="0"/>
        <w:autoSpaceDN w:val="0"/>
        <w:adjustRightInd w:val="0"/>
        <w:spacing w:after="0" w:line="240" w:lineRule="auto"/>
        <w:jc w:val="both"/>
        <w:rPr>
          <w:rFonts w:ascii="Arial Narrow" w:eastAsia="Calibri" w:hAnsi="Arial Narrow" w:cs="Times New Roman"/>
          <w:sz w:val="24"/>
          <w:szCs w:val="24"/>
        </w:rPr>
      </w:pPr>
    </w:p>
    <w:p w:rsidR="009A6E58" w:rsidRPr="009A6E58" w:rsidRDefault="009A6E58" w:rsidP="009A6E58">
      <w:pPr>
        <w:widowControl w:val="0"/>
        <w:autoSpaceDE w:val="0"/>
        <w:autoSpaceDN w:val="0"/>
        <w:adjustRightInd w:val="0"/>
        <w:spacing w:after="0" w:line="240" w:lineRule="auto"/>
        <w:ind w:left="720"/>
        <w:contextualSpacing/>
        <w:rPr>
          <w:rFonts w:ascii="Arial Narrow" w:eastAsia="Calibri" w:hAnsi="Arial Narrow" w:cs="Times New Roman"/>
          <w:sz w:val="24"/>
          <w:szCs w:val="24"/>
        </w:rPr>
      </w:pPr>
    </w:p>
    <w:p w:rsidR="004361A7" w:rsidRPr="000B5721" w:rsidRDefault="00811AAD" w:rsidP="000B5721">
      <w:pPr>
        <w:widowControl w:val="0"/>
        <w:autoSpaceDE w:val="0"/>
        <w:autoSpaceDN w:val="0"/>
        <w:adjustRightInd w:val="0"/>
        <w:spacing w:after="0" w:line="240" w:lineRule="auto"/>
        <w:jc w:val="both"/>
        <w:rPr>
          <w:rFonts w:ascii="Arial Narrow" w:eastAsia="Calibri" w:hAnsi="Arial Narrow" w:cs="Times New Roman"/>
          <w:sz w:val="24"/>
          <w:szCs w:val="24"/>
        </w:rPr>
      </w:pPr>
      <w:r>
        <w:rPr>
          <w:rFonts w:ascii="Arial Narrow" w:eastAsia="Times New Roman" w:hAnsi="Arial Narrow" w:cs="Times New Roman"/>
          <w:bCs/>
          <w:sz w:val="24"/>
          <w:szCs w:val="24"/>
        </w:rPr>
        <w:t>The meeting was adjourned at 8:</w:t>
      </w:r>
      <w:r w:rsidR="000B5721">
        <w:rPr>
          <w:rFonts w:ascii="Arial Narrow" w:eastAsia="Times New Roman" w:hAnsi="Arial Narrow" w:cs="Times New Roman"/>
          <w:bCs/>
          <w:sz w:val="24"/>
          <w:szCs w:val="24"/>
        </w:rPr>
        <w:t>50</w:t>
      </w:r>
      <w:r>
        <w:rPr>
          <w:rFonts w:ascii="Arial Narrow" w:eastAsia="Times New Roman" w:hAnsi="Arial Narrow" w:cs="Times New Roman"/>
          <w:bCs/>
          <w:sz w:val="24"/>
          <w:szCs w:val="24"/>
        </w:rPr>
        <w:t xml:space="preserve"> p.m. by a motion proposed by Phyllis Bock and second by </w:t>
      </w:r>
      <w:r w:rsidR="000B5721">
        <w:rPr>
          <w:rFonts w:ascii="Arial Narrow" w:eastAsia="Times New Roman" w:hAnsi="Arial Narrow" w:cs="Times New Roman"/>
          <w:bCs/>
          <w:sz w:val="24"/>
          <w:szCs w:val="24"/>
        </w:rPr>
        <w:t>Kevin Byrnes</w:t>
      </w:r>
      <w:r>
        <w:rPr>
          <w:rFonts w:ascii="Arial Narrow" w:eastAsia="Times New Roman" w:hAnsi="Arial Narrow" w:cs="Times New Roman"/>
          <w:bCs/>
          <w:sz w:val="24"/>
          <w:szCs w:val="24"/>
        </w:rPr>
        <w:t>.</w:t>
      </w:r>
    </w:p>
    <w:sectPr w:rsidR="004361A7" w:rsidRPr="000B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CB4"/>
    <w:multiLevelType w:val="hybridMultilevel"/>
    <w:tmpl w:val="C8E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50D01"/>
    <w:multiLevelType w:val="hybridMultilevel"/>
    <w:tmpl w:val="2E5E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A57BE"/>
    <w:multiLevelType w:val="hybridMultilevel"/>
    <w:tmpl w:val="C5A4CA82"/>
    <w:lvl w:ilvl="0" w:tplc="C34843C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827F51"/>
    <w:multiLevelType w:val="hybridMultilevel"/>
    <w:tmpl w:val="4A3E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B2E94"/>
    <w:multiLevelType w:val="hybridMultilevel"/>
    <w:tmpl w:val="6B507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2ED20AF"/>
    <w:multiLevelType w:val="hybridMultilevel"/>
    <w:tmpl w:val="B8DA1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4B15703"/>
    <w:multiLevelType w:val="hybridMultilevel"/>
    <w:tmpl w:val="BF106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AD5045B"/>
    <w:multiLevelType w:val="hybridMultilevel"/>
    <w:tmpl w:val="9AC2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AD"/>
    <w:rsid w:val="000B5721"/>
    <w:rsid w:val="004361A7"/>
    <w:rsid w:val="00811AAD"/>
    <w:rsid w:val="009A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F2C67-2510-433A-8759-77013BED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1</cp:revision>
  <cp:lastPrinted>2019-08-06T15:44:00Z</cp:lastPrinted>
  <dcterms:created xsi:type="dcterms:W3CDTF">2019-08-06T14:52:00Z</dcterms:created>
  <dcterms:modified xsi:type="dcterms:W3CDTF">2019-08-06T15:44:00Z</dcterms:modified>
</cp:coreProperties>
</file>